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05" w:rsidRDefault="00A73305" w:rsidP="001449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LTC VALERIE L. SEERY</w:t>
      </w:r>
    </w:p>
    <w:p w:rsidR="00EF2C88" w:rsidRDefault="00EF2C88" w:rsidP="0014491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3305" w:rsidRDefault="00F5222B" w:rsidP="00A52208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522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5.4pt;margin-top:17.6pt;width:277.1pt;height:28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csJQIAAFE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" strokecolor="white">
            <v:textbox>
              <w:txbxContent>
                <w:p w:rsidR="00DB00AA" w:rsidRDefault="00A733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="00DB00AA" w:rsidRPr="00A73305">
                    <w:rPr>
                      <w:b/>
                      <w:bCs/>
                    </w:rPr>
                    <w:t xml:space="preserve">ieutenant Colonel Valerie </w:t>
                  </w:r>
                  <w:proofErr w:type="spellStart"/>
                  <w:r w:rsidR="00DB00AA" w:rsidRPr="00A73305">
                    <w:rPr>
                      <w:b/>
                      <w:bCs/>
                    </w:rPr>
                    <w:t>Seery</w:t>
                  </w:r>
                  <w:proofErr w:type="spellEnd"/>
                  <w:r w:rsidR="00DB00AA" w:rsidRPr="00A73305">
                    <w:rPr>
                      <w:b/>
                      <w:bCs/>
                    </w:rPr>
                    <w:t xml:space="preserve"> enlisted in the Army in 1987 and entered basic training at Fort Dix, NJ on 22 May.  Since then she has served 2 years active duty at Fort Bragg, NC and the remaining 27 years in the Connecticut Army National Guard.  </w:t>
                  </w:r>
                </w:p>
                <w:p w:rsidR="00A73305" w:rsidRDefault="00A73305">
                  <w:pPr>
                    <w:rPr>
                      <w:b/>
                      <w:bCs/>
                    </w:rPr>
                  </w:pPr>
                </w:p>
                <w:p w:rsidR="00A73305" w:rsidRPr="00A73305" w:rsidRDefault="0014491B">
                  <w:r>
                    <w:rPr>
                      <w:b/>
                      <w:bCs/>
                    </w:rPr>
                    <w:t>LTC</w:t>
                  </w:r>
                  <w:r w:rsidR="00A73305" w:rsidRPr="00A7330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A73305" w:rsidRPr="00A73305">
                    <w:rPr>
                      <w:b/>
                      <w:bCs/>
                    </w:rPr>
                    <w:t>Seery’s</w:t>
                  </w:r>
                  <w:proofErr w:type="spellEnd"/>
                  <w:r w:rsidR="00A73305" w:rsidRPr="00A73305">
                    <w:rPr>
                      <w:b/>
                      <w:bCs/>
                    </w:rPr>
                    <w:t xml:space="preserve"> assignments as an enlisted soldier include PLL Clerk for the 32</w:t>
                  </w:r>
                  <w:r w:rsidR="00A73305" w:rsidRPr="00A73305">
                    <w:rPr>
                      <w:b/>
                      <w:bCs/>
                      <w:vertAlign w:val="superscript"/>
                    </w:rPr>
                    <w:t>nd</w:t>
                  </w:r>
                  <w:r w:rsidR="00A73305" w:rsidRPr="00A73305">
                    <w:rPr>
                      <w:b/>
                      <w:bCs/>
                    </w:rPr>
                    <w:t xml:space="preserve"> MEDSOM, 44</w:t>
                  </w:r>
                  <w:r w:rsidR="00A73305" w:rsidRPr="00A73305">
                    <w:rPr>
                      <w:b/>
                      <w:bCs/>
                      <w:vertAlign w:val="superscript"/>
                    </w:rPr>
                    <w:t>th</w:t>
                  </w:r>
                  <w:r w:rsidR="00A73305" w:rsidRPr="00A73305">
                    <w:rPr>
                      <w:b/>
                      <w:bCs/>
                    </w:rPr>
                    <w:t xml:space="preserve"> Medical Brigade, Ft. Bragg, NC, and also for the 169</w:t>
                  </w:r>
                  <w:r w:rsidR="00A73305" w:rsidRPr="00A73305">
                    <w:rPr>
                      <w:b/>
                      <w:bCs/>
                      <w:vertAlign w:val="superscript"/>
                    </w:rPr>
                    <w:t>th</w:t>
                  </w:r>
                  <w:r w:rsidR="00A73305" w:rsidRPr="00A73305">
                    <w:rPr>
                      <w:b/>
                      <w:bCs/>
                    </w:rPr>
                    <w:t xml:space="preserve"> Aviation Battalion, CT.  Her assignments as an officer include Supply Management Officer HHD 238</w:t>
                  </w:r>
                  <w:r w:rsidR="00A73305" w:rsidRPr="00A73305">
                    <w:rPr>
                      <w:b/>
                      <w:bCs/>
                      <w:vertAlign w:val="superscript"/>
                    </w:rPr>
                    <w:t>th</w:t>
                  </w:r>
                  <w:r w:rsidR="00A73305" w:rsidRPr="00A73305">
                    <w:rPr>
                      <w:b/>
                      <w:bCs/>
                    </w:rPr>
                    <w:t xml:space="preserve"> Service &amp; Support Battalion, Automotive/ Armament Maintenance Platoon Leader 712</w:t>
                  </w:r>
                  <w:r w:rsidR="00A73305" w:rsidRPr="00A73305">
                    <w:rPr>
                      <w:b/>
                      <w:bCs/>
                      <w:vertAlign w:val="superscript"/>
                    </w:rPr>
                    <w:t>th</w:t>
                  </w:r>
                  <w:r w:rsidR="00A73305" w:rsidRPr="00DB00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73305" w:rsidRPr="00A73305">
                    <w:rPr>
                      <w:b/>
                      <w:bCs/>
                    </w:rPr>
                    <w:t>Maintenance Company, Quartermaster/ Chemical Platoon Leader 712</w:t>
                  </w:r>
                  <w:r w:rsidR="00A73305" w:rsidRPr="00A73305">
                    <w:rPr>
                      <w:b/>
                      <w:bCs/>
                      <w:vertAlign w:val="superscript"/>
                    </w:rPr>
                    <w:t>th</w:t>
                  </w:r>
                  <w:r w:rsidR="00A73305" w:rsidRPr="00A73305">
                    <w:rPr>
                      <w:b/>
                      <w:bCs/>
                    </w:rPr>
                    <w:t xml:space="preserve"> Maintenance Company, </w:t>
                  </w:r>
                  <w:r w:rsidRPr="00A73305">
                    <w:rPr>
                      <w:b/>
                      <w:bCs/>
                    </w:rPr>
                    <w:t>Supply &amp; Services</w:t>
                  </w:r>
                  <w:r w:rsidR="001874AE">
                    <w:rPr>
                      <w:b/>
                      <w:bCs/>
                    </w:rPr>
                    <w:t xml:space="preserve"> </w:t>
                  </w:r>
                  <w:r w:rsidR="001874AE" w:rsidRPr="00A73305">
                    <w:rPr>
                      <w:b/>
                      <w:bCs/>
                    </w:rPr>
                    <w:t>Officer 143</w:t>
                  </w:r>
                  <w:r w:rsidR="001874AE" w:rsidRPr="00A73305">
                    <w:rPr>
                      <w:b/>
                      <w:bCs/>
                      <w:vertAlign w:val="superscript"/>
                    </w:rPr>
                    <w:t>rd</w:t>
                  </w:r>
                  <w:r w:rsidR="001874AE" w:rsidRPr="00A73305">
                    <w:rPr>
                      <w:b/>
                      <w:bCs/>
                    </w:rPr>
                    <w:t xml:space="preserve"> Area Support Group,</w:t>
                  </w:r>
                  <w:r w:rsidR="001874AE">
                    <w:rPr>
                      <w:b/>
                      <w:bCs/>
                    </w:rPr>
                    <w:t xml:space="preserve"> </w:t>
                  </w:r>
                  <w:r w:rsidR="001874AE" w:rsidRPr="00A73305">
                    <w:rPr>
                      <w:b/>
                      <w:bCs/>
                    </w:rPr>
                    <w:t>Company Commander 143</w:t>
                  </w:r>
                  <w:r w:rsidR="001874AE" w:rsidRPr="00A73305">
                    <w:rPr>
                      <w:b/>
                      <w:bCs/>
                      <w:vertAlign w:val="superscript"/>
                    </w:rPr>
                    <w:t>rd</w:t>
                  </w:r>
                  <w:r w:rsidR="001874AE" w:rsidRPr="00A73305">
                    <w:rPr>
                      <w:b/>
                      <w:bCs/>
                    </w:rPr>
                    <w:t xml:space="preserve"> Area Support Group,</w:t>
                  </w:r>
                  <w:r w:rsidR="001874AE">
                    <w:rPr>
                      <w:b/>
                      <w:bCs/>
                    </w:rPr>
                    <w:t xml:space="preserve"> </w:t>
                  </w:r>
                  <w:r w:rsidR="001874AE" w:rsidRPr="00A73305">
                    <w:rPr>
                      <w:b/>
                      <w:bCs/>
                    </w:rPr>
                    <w:t>Supply Management Officer</w:t>
                  </w:r>
                  <w:r w:rsidR="001874AE">
                    <w:rPr>
                      <w:b/>
                      <w:bCs/>
                    </w:rPr>
                    <w:t xml:space="preserve"> </w:t>
                  </w:r>
                  <w:r w:rsidR="001874AE" w:rsidRPr="00A73305">
                    <w:rPr>
                      <w:b/>
                      <w:bCs/>
                    </w:rPr>
                    <w:t>143</w:t>
                  </w:r>
                  <w:r w:rsidR="001874AE" w:rsidRPr="00A73305">
                    <w:rPr>
                      <w:b/>
                      <w:bCs/>
                      <w:vertAlign w:val="superscript"/>
                    </w:rPr>
                    <w:t>rd</w:t>
                  </w:r>
                  <w:r w:rsidR="001874AE" w:rsidRPr="00A73305">
                    <w:rPr>
                      <w:b/>
                      <w:bCs/>
                    </w:rPr>
                    <w:t xml:space="preserve"> Area Support Group,</w:t>
                  </w:r>
                </w:p>
              </w:txbxContent>
            </v:textbox>
            <w10:wrap type="square"/>
          </v:shape>
        </w:pict>
      </w:r>
    </w:p>
    <w:p w:rsidR="004A1DFF" w:rsidRDefault="003C2DBE" w:rsidP="00A5220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2907030" cy="2134532"/>
            <wp:effectExtent l="19050" t="0" r="7620" b="0"/>
            <wp:docPr id="1" name="Picture 1" descr="000000000000000039CE01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000000000039CE01000000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0AA"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DB00AA" w:rsidRDefault="00DB00AA" w:rsidP="00A52208">
      <w:pPr>
        <w:rPr>
          <w:rFonts w:ascii="Arial" w:hAnsi="Arial" w:cs="Arial"/>
          <w:b/>
          <w:bCs/>
          <w:sz w:val="32"/>
          <w:szCs w:val="32"/>
        </w:rPr>
      </w:pPr>
    </w:p>
    <w:p w:rsidR="00462994" w:rsidRPr="00A73305" w:rsidRDefault="00462994" w:rsidP="00A52208">
      <w:pPr>
        <w:rPr>
          <w:b/>
          <w:bCs/>
        </w:rPr>
      </w:pPr>
      <w:proofErr w:type="gramStart"/>
      <w:r w:rsidRPr="00A73305">
        <w:rPr>
          <w:b/>
          <w:bCs/>
        </w:rPr>
        <w:t>Supply and Equipment</w:t>
      </w:r>
      <w:r w:rsidR="00E74E8B" w:rsidRPr="00A73305">
        <w:rPr>
          <w:b/>
          <w:bCs/>
        </w:rPr>
        <w:t xml:space="preserve"> Officer</w:t>
      </w:r>
      <w:r w:rsidRPr="00A73305">
        <w:rPr>
          <w:b/>
          <w:bCs/>
        </w:rPr>
        <w:t>, Joint Area Support Group – Central, Multi National Force Iraq, CENTCOM, Commander HHD Joint Force Headquarters</w:t>
      </w:r>
      <w:r w:rsidR="004A1DFF" w:rsidRPr="00A73305">
        <w:rPr>
          <w:b/>
          <w:bCs/>
        </w:rPr>
        <w:t xml:space="preserve"> and State Equal Opportunity Officer</w:t>
      </w:r>
      <w:r w:rsidRPr="00A73305">
        <w:rPr>
          <w:b/>
          <w:bCs/>
        </w:rPr>
        <w:t>.</w:t>
      </w:r>
      <w:proofErr w:type="gramEnd"/>
    </w:p>
    <w:p w:rsidR="00462994" w:rsidRPr="00A73305" w:rsidRDefault="00462994" w:rsidP="00A52208">
      <w:pPr>
        <w:rPr>
          <w:b/>
          <w:bCs/>
        </w:rPr>
      </w:pPr>
    </w:p>
    <w:p w:rsidR="00462994" w:rsidRPr="00A73305" w:rsidRDefault="0014491B" w:rsidP="00A52208">
      <w:pPr>
        <w:rPr>
          <w:b/>
          <w:bCs/>
        </w:rPr>
      </w:pPr>
      <w:r>
        <w:rPr>
          <w:b/>
          <w:bCs/>
        </w:rPr>
        <w:t>LTC</w:t>
      </w:r>
      <w:r w:rsidR="00462994" w:rsidRPr="00A73305">
        <w:rPr>
          <w:b/>
          <w:bCs/>
        </w:rPr>
        <w:t xml:space="preserve"> </w:t>
      </w:r>
      <w:proofErr w:type="spellStart"/>
      <w:r w:rsidR="00462994" w:rsidRPr="00A73305">
        <w:rPr>
          <w:b/>
          <w:bCs/>
        </w:rPr>
        <w:t>Seery</w:t>
      </w:r>
      <w:proofErr w:type="spellEnd"/>
      <w:r w:rsidR="00462994" w:rsidRPr="00A73305">
        <w:rPr>
          <w:b/>
          <w:bCs/>
        </w:rPr>
        <w:t xml:space="preserve"> </w:t>
      </w:r>
      <w:r>
        <w:rPr>
          <w:b/>
          <w:bCs/>
        </w:rPr>
        <w:t xml:space="preserve">has </w:t>
      </w:r>
      <w:r w:rsidR="00462994" w:rsidRPr="00A73305">
        <w:rPr>
          <w:b/>
          <w:bCs/>
        </w:rPr>
        <w:t>served in Operation Iraqi Freedom 2004-2005, US Embassy, Baghdad, Iraq.</w:t>
      </w:r>
    </w:p>
    <w:p w:rsidR="00462994" w:rsidRPr="00A73305" w:rsidRDefault="00462994" w:rsidP="00A52208">
      <w:pPr>
        <w:rPr>
          <w:b/>
          <w:bCs/>
        </w:rPr>
      </w:pPr>
    </w:p>
    <w:p w:rsidR="00462994" w:rsidRPr="00A73305" w:rsidRDefault="0014491B" w:rsidP="00A52208">
      <w:pPr>
        <w:rPr>
          <w:b/>
          <w:bCs/>
        </w:rPr>
      </w:pPr>
      <w:r>
        <w:rPr>
          <w:b/>
          <w:bCs/>
        </w:rPr>
        <w:t>LTC</w:t>
      </w:r>
      <w:r w:rsidR="00462994" w:rsidRPr="00A73305">
        <w:rPr>
          <w:b/>
          <w:bCs/>
        </w:rPr>
        <w:t xml:space="preserve"> </w:t>
      </w:r>
      <w:proofErr w:type="spellStart"/>
      <w:r w:rsidR="00462994" w:rsidRPr="00A73305">
        <w:rPr>
          <w:b/>
          <w:bCs/>
        </w:rPr>
        <w:t>Seery</w:t>
      </w:r>
      <w:proofErr w:type="spellEnd"/>
      <w:r w:rsidR="00462994" w:rsidRPr="00A73305">
        <w:rPr>
          <w:b/>
          <w:bCs/>
        </w:rPr>
        <w:t xml:space="preserve"> has attended various military schools to include </w:t>
      </w:r>
      <w:r w:rsidR="00E74E8B" w:rsidRPr="00A73305">
        <w:rPr>
          <w:b/>
          <w:bCs/>
        </w:rPr>
        <w:t>Basic T</w:t>
      </w:r>
      <w:r w:rsidR="00462994" w:rsidRPr="00A73305">
        <w:rPr>
          <w:b/>
          <w:bCs/>
        </w:rPr>
        <w:t>raining, Advance Individual Training, Officer Candidate School, Quartermaster Basic Course</w:t>
      </w:r>
      <w:r w:rsidR="004A1DFF" w:rsidRPr="00A73305">
        <w:rPr>
          <w:b/>
          <w:bCs/>
        </w:rPr>
        <w:t>, Quartermaster</w:t>
      </w:r>
      <w:r w:rsidR="00462994" w:rsidRPr="00A73305">
        <w:rPr>
          <w:b/>
          <w:bCs/>
        </w:rPr>
        <w:t xml:space="preserve"> Officer Advanced Course, Combined Arms Services Staff School, 90A Qualification School</w:t>
      </w:r>
      <w:r w:rsidR="004A1DFF" w:rsidRPr="00A73305">
        <w:rPr>
          <w:b/>
          <w:bCs/>
        </w:rPr>
        <w:t>, Intermediate Leaders Education, and Defense Equal Opportunity Management Institute</w:t>
      </w:r>
      <w:r w:rsidR="00462994" w:rsidRPr="00A73305">
        <w:rPr>
          <w:b/>
          <w:bCs/>
        </w:rPr>
        <w:t xml:space="preserve">. </w:t>
      </w:r>
    </w:p>
    <w:p w:rsidR="00462994" w:rsidRPr="00A73305" w:rsidRDefault="00462994" w:rsidP="00A52208">
      <w:pPr>
        <w:rPr>
          <w:b/>
          <w:bCs/>
        </w:rPr>
      </w:pPr>
    </w:p>
    <w:p w:rsidR="00462994" w:rsidRPr="00A73305" w:rsidRDefault="0014491B" w:rsidP="00A52208">
      <w:pPr>
        <w:rPr>
          <w:b/>
          <w:bCs/>
        </w:rPr>
      </w:pPr>
      <w:r>
        <w:rPr>
          <w:b/>
          <w:bCs/>
        </w:rPr>
        <w:t>LTC</w:t>
      </w:r>
      <w:r w:rsidR="00462994" w:rsidRPr="00A73305">
        <w:rPr>
          <w:b/>
          <w:bCs/>
        </w:rPr>
        <w:t xml:space="preserve"> </w:t>
      </w:r>
      <w:proofErr w:type="spellStart"/>
      <w:r w:rsidR="00462994" w:rsidRPr="00A73305">
        <w:rPr>
          <w:b/>
          <w:bCs/>
        </w:rPr>
        <w:t>Seery</w:t>
      </w:r>
      <w:proofErr w:type="spellEnd"/>
      <w:r w:rsidR="00462994" w:rsidRPr="00A73305">
        <w:rPr>
          <w:b/>
          <w:bCs/>
        </w:rPr>
        <w:t xml:space="preserve"> holds a Bachelor of Science Degree in Business Administration from Eastern Connecticut State University.</w:t>
      </w:r>
    </w:p>
    <w:p w:rsidR="00A73305" w:rsidRPr="00A73305" w:rsidRDefault="00A73305" w:rsidP="00A52208">
      <w:pPr>
        <w:rPr>
          <w:b/>
          <w:bCs/>
        </w:rPr>
      </w:pPr>
    </w:p>
    <w:p w:rsidR="00462994" w:rsidRPr="00A73305" w:rsidRDefault="00462994" w:rsidP="00A52208">
      <w:pPr>
        <w:rPr>
          <w:b/>
          <w:bCs/>
        </w:rPr>
      </w:pPr>
      <w:r w:rsidRPr="00A73305">
        <w:rPr>
          <w:b/>
          <w:bCs/>
        </w:rPr>
        <w:t xml:space="preserve">Her awards and decorations include:  </w:t>
      </w:r>
      <w:r w:rsidR="004A1DFF" w:rsidRPr="00A73305">
        <w:rPr>
          <w:b/>
          <w:bCs/>
        </w:rPr>
        <w:t xml:space="preserve">1-Meritorious Service Medal, </w:t>
      </w:r>
      <w:r w:rsidRPr="00A73305">
        <w:rPr>
          <w:b/>
          <w:bCs/>
        </w:rPr>
        <w:t xml:space="preserve">1- Joint Service Commendation Medal, 1-Army Achievement Medal, 1-Army Good Conduct Medal, </w:t>
      </w:r>
      <w:r w:rsidR="00E74E8B" w:rsidRPr="00A73305">
        <w:rPr>
          <w:b/>
          <w:bCs/>
        </w:rPr>
        <w:t>8</w:t>
      </w:r>
      <w:r w:rsidRPr="00A73305">
        <w:rPr>
          <w:b/>
          <w:bCs/>
        </w:rPr>
        <w:t xml:space="preserve">-Army Reserve Components Achievement Medals, 2-National Defense Service Medals, </w:t>
      </w:r>
    </w:p>
    <w:p w:rsidR="00462994" w:rsidRPr="00A73305" w:rsidRDefault="00462994" w:rsidP="00A52208">
      <w:pPr>
        <w:rPr>
          <w:b/>
          <w:bCs/>
        </w:rPr>
      </w:pPr>
      <w:r w:rsidRPr="00A73305">
        <w:rPr>
          <w:b/>
          <w:bCs/>
        </w:rPr>
        <w:t>1-Iraq Campaign Medal, 1-Global War on Terrorism Service Medal, 1-Armed Forces Reserve Medal w/ M device, 1-Army Service Ribbon, 1-Overseas Service Ribbon, 1- CT Long Service Ribbon (2</w:t>
      </w:r>
      <w:r w:rsidR="00E74E8B" w:rsidRPr="00A73305">
        <w:rPr>
          <w:b/>
          <w:bCs/>
        </w:rPr>
        <w:t>5</w:t>
      </w:r>
      <w:r w:rsidRPr="00A73305">
        <w:rPr>
          <w:b/>
          <w:bCs/>
        </w:rPr>
        <w:t xml:space="preserve"> years), 1-CT Veterans Wartime Service Medal, 1-Dept of State Meritorious Honor Award.</w:t>
      </w:r>
    </w:p>
    <w:p w:rsidR="00462994" w:rsidRPr="00A73305" w:rsidRDefault="00462994" w:rsidP="00A52208">
      <w:pPr>
        <w:rPr>
          <w:b/>
          <w:bCs/>
        </w:rPr>
      </w:pPr>
    </w:p>
    <w:p w:rsidR="00462994" w:rsidRPr="00A73305" w:rsidRDefault="0014491B" w:rsidP="00A52208">
      <w:pPr>
        <w:rPr>
          <w:b/>
          <w:bCs/>
        </w:rPr>
      </w:pPr>
      <w:proofErr w:type="gramStart"/>
      <w:r>
        <w:rPr>
          <w:b/>
          <w:bCs/>
        </w:rPr>
        <w:t>LTC</w:t>
      </w:r>
      <w:r w:rsidR="00462994" w:rsidRPr="00A73305">
        <w:rPr>
          <w:b/>
          <w:bCs/>
        </w:rPr>
        <w:t xml:space="preserve"> </w:t>
      </w:r>
      <w:proofErr w:type="spellStart"/>
      <w:r w:rsidR="00462994" w:rsidRPr="00A73305">
        <w:rPr>
          <w:b/>
          <w:bCs/>
        </w:rPr>
        <w:t>Seery</w:t>
      </w:r>
      <w:proofErr w:type="spellEnd"/>
      <w:r w:rsidR="00462994" w:rsidRPr="00A73305">
        <w:rPr>
          <w:b/>
          <w:bCs/>
        </w:rPr>
        <w:t xml:space="preserve"> is married and resides with her husband and two children in Colchester, CT.</w:t>
      </w:r>
      <w:proofErr w:type="gramEnd"/>
      <w:r w:rsidR="00462994" w:rsidRPr="00A73305">
        <w:rPr>
          <w:b/>
          <w:bCs/>
        </w:rPr>
        <w:t xml:space="preserve">  Her husband, </w:t>
      </w:r>
      <w:proofErr w:type="gramStart"/>
      <w:r w:rsidR="00462994" w:rsidRPr="00A73305">
        <w:rPr>
          <w:b/>
          <w:bCs/>
        </w:rPr>
        <w:t>an Aviation</w:t>
      </w:r>
      <w:proofErr w:type="gramEnd"/>
      <w:r w:rsidR="00462994" w:rsidRPr="00A73305">
        <w:rPr>
          <w:b/>
          <w:bCs/>
        </w:rPr>
        <w:t xml:space="preserve"> and Safety Officer, is a </w:t>
      </w:r>
      <w:r w:rsidR="00E74E8B" w:rsidRPr="00A73305">
        <w:rPr>
          <w:b/>
          <w:bCs/>
        </w:rPr>
        <w:t>retired</w:t>
      </w:r>
      <w:r w:rsidR="00462994" w:rsidRPr="00A73305">
        <w:rPr>
          <w:b/>
          <w:bCs/>
        </w:rPr>
        <w:t xml:space="preserve"> member of the CT National Guard.</w:t>
      </w:r>
    </w:p>
    <w:p w:rsidR="00462994" w:rsidRPr="00A73305" w:rsidRDefault="00462994" w:rsidP="00A52208">
      <w:pPr>
        <w:rPr>
          <w:b/>
          <w:bCs/>
        </w:rPr>
      </w:pPr>
    </w:p>
    <w:p w:rsidR="00462994" w:rsidRPr="00A73305" w:rsidRDefault="00462994" w:rsidP="00A52208">
      <w:pPr>
        <w:rPr>
          <w:b/>
          <w:bCs/>
        </w:rPr>
      </w:pPr>
    </w:p>
    <w:p w:rsidR="00462994" w:rsidRPr="00A73305" w:rsidRDefault="00462994"/>
    <w:sectPr w:rsidR="00462994" w:rsidRPr="00A73305" w:rsidSect="00A73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A52208"/>
    <w:rsid w:val="000677C6"/>
    <w:rsid w:val="000C497D"/>
    <w:rsid w:val="0014491B"/>
    <w:rsid w:val="001874AE"/>
    <w:rsid w:val="002C59A8"/>
    <w:rsid w:val="00345A72"/>
    <w:rsid w:val="0039415D"/>
    <w:rsid w:val="003C2DBE"/>
    <w:rsid w:val="003F2C5E"/>
    <w:rsid w:val="00422470"/>
    <w:rsid w:val="00447667"/>
    <w:rsid w:val="00462994"/>
    <w:rsid w:val="004A1DFF"/>
    <w:rsid w:val="005423E0"/>
    <w:rsid w:val="00565358"/>
    <w:rsid w:val="00593F5E"/>
    <w:rsid w:val="0059470C"/>
    <w:rsid w:val="005A1005"/>
    <w:rsid w:val="005E0C13"/>
    <w:rsid w:val="00603C91"/>
    <w:rsid w:val="007321E8"/>
    <w:rsid w:val="008523C5"/>
    <w:rsid w:val="00882A25"/>
    <w:rsid w:val="008C4A6D"/>
    <w:rsid w:val="008D79EB"/>
    <w:rsid w:val="00903A03"/>
    <w:rsid w:val="00943532"/>
    <w:rsid w:val="009558BF"/>
    <w:rsid w:val="00956DF4"/>
    <w:rsid w:val="009C11F9"/>
    <w:rsid w:val="00A308E1"/>
    <w:rsid w:val="00A52208"/>
    <w:rsid w:val="00A73305"/>
    <w:rsid w:val="00B22996"/>
    <w:rsid w:val="00CD3E1E"/>
    <w:rsid w:val="00D82ACC"/>
    <w:rsid w:val="00DB00AA"/>
    <w:rsid w:val="00E74E8B"/>
    <w:rsid w:val="00EF2C88"/>
    <w:rsid w:val="00F5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Jean Graham enlisted in the Army in 1992 and entered basic training at Fort Jackson SC on 10 may</vt:lpstr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Jean Graham enlisted in the Army in 1992 and entered basic training at Fort Jackson SC on 10 may</dc:title>
  <dc:creator>Owner</dc:creator>
  <cp:lastModifiedBy>AR</cp:lastModifiedBy>
  <cp:revision>2</cp:revision>
  <cp:lastPrinted>2016-11-18T18:17:00Z</cp:lastPrinted>
  <dcterms:created xsi:type="dcterms:W3CDTF">2016-11-18T19:19:00Z</dcterms:created>
  <dcterms:modified xsi:type="dcterms:W3CDTF">2016-11-18T19:19:00Z</dcterms:modified>
</cp:coreProperties>
</file>